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FD6" w14:textId="2271AAB4" w:rsidR="008C4DD2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245A66">
        <w:rPr>
          <w:rFonts w:ascii="Helvetica Neue" w:hAnsi="Helvetica Neue" w:cs="Helvetica Neue"/>
          <w:color w:val="000000" w:themeColor="text1"/>
          <w:sz w:val="26"/>
          <w:szCs w:val="26"/>
          <w:lang w:val="es-ES"/>
        </w:rPr>
        <w:t> </w:t>
      </w:r>
      <w:r w:rsidR="00245A66" w:rsidRPr="00245A66">
        <w:rPr>
          <w:rFonts w:ascii="Calibri" w:eastAsia="Times New Roman" w:hAnsi="Calibri"/>
          <w:color w:val="000000" w:themeColor="text1"/>
          <w:lang w:val="es-ES"/>
        </w:rPr>
        <w:t xml:space="preserve">Curso de </w:t>
      </w:r>
      <w:r w:rsidR="00245A66" w:rsidRPr="00245A66">
        <w:rPr>
          <w:rFonts w:ascii="Calibri" w:hAnsi="Calibri"/>
          <w:color w:val="000000" w:themeColor="text1"/>
        </w:rPr>
        <w:t>Actualización en</w:t>
      </w:r>
      <w:r w:rsidR="00245A66" w:rsidRPr="00245A66">
        <w:rPr>
          <w:rFonts w:ascii="Calibri" w:eastAsia="Times New Roman" w:hAnsi="Calibri"/>
          <w:color w:val="000000" w:themeColor="text1"/>
          <w:lang w:val="es-ES"/>
        </w:rPr>
        <w:t xml:space="preserve"> Patología Digestiva en Atención Primaria</w:t>
      </w:r>
      <w:r w:rsidR="00245A66" w:rsidRPr="00245A66">
        <w:rPr>
          <w:rFonts w:ascii="Calibri" w:hAnsi="Calibri"/>
          <w:color w:val="000000" w:themeColor="text1"/>
        </w:rPr>
        <w:t xml:space="preserve"> y especializada</w:t>
      </w:r>
    </w:p>
    <w:p w14:paraId="77F20560" w14:textId="77777777" w:rsidR="00706F91" w:rsidRPr="00245A66" w:rsidRDefault="00706F91" w:rsidP="00D43A09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 w:themeColor="text1"/>
          <w:sz w:val="26"/>
          <w:szCs w:val="26"/>
          <w:lang w:val="es-ES"/>
        </w:rPr>
      </w:pPr>
    </w:p>
    <w:p w14:paraId="0AF6E867" w14:textId="5336DDB8" w:rsidR="00DD6ECC" w:rsidRPr="00DD6ECC" w:rsidRDefault="008C4DD2" w:rsidP="00DD6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 xml:space="preserve">Miércoles 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>17 de abril de 2024</w:t>
      </w:r>
      <w:r w:rsidR="00DD6ECC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>: Módulo 1: Actualización sobre enfermedades del tracto gastrointestinal.</w:t>
      </w:r>
    </w:p>
    <w:p w14:paraId="765FB14E" w14:textId="5BFEB75A" w:rsidR="008C4DD2" w:rsidRPr="00F00087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Bienvenida y presentación. </w:t>
      </w:r>
      <w:r w:rsidRP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Dr. Raúl J</w:t>
      </w:r>
      <w:r w:rsidR="00711DD2" w:rsidRP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.</w:t>
      </w:r>
      <w:r w:rsidRP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 Andrade</w:t>
      </w:r>
    </w:p>
    <w:p w14:paraId="3196A37B" w14:textId="75513E0E" w:rsidR="004E607D" w:rsidRPr="004E607D" w:rsidRDefault="004E607D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PRIMERA MESA: Moderador Dr. Andrade Bellido</w:t>
      </w:r>
    </w:p>
    <w:p w14:paraId="40A4245A" w14:textId="64D51738" w:rsidR="008C4DD2" w:rsidRPr="00245A66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F00087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16:</w:t>
      </w:r>
      <w:r w:rsidR="004E607D" w:rsidRPr="00F00087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F00087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0h-16:</w:t>
      </w:r>
      <w:r w:rsidR="004E607D" w:rsidRPr="00F00087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F00087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ERGE. 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Esófago de Barrett. </w:t>
      </w:r>
      <w:r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Isabel Lavín</w:t>
      </w:r>
      <w:r w:rsidR="00245A66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 Castejón</w:t>
      </w:r>
    </w:p>
    <w:p w14:paraId="4D1F6DB3" w14:textId="70AD222E" w:rsidR="00245A66" w:rsidRPr="00245A66" w:rsidRDefault="008C4DD2" w:rsidP="00245A6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16: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7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</w:rPr>
        <w:t>Dispepsia</w:t>
      </w:r>
      <w:r w:rsidR="00245A66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 Dr</w:t>
      </w:r>
      <w:r w:rsidR="00205AF9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. 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</w:rPr>
        <w:t>José Martín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583C3138" w14:textId="40C2C6B2" w:rsidR="00245A66" w:rsidRPr="00245A66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7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0h-17: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Infección por </w:t>
      </w:r>
      <w:proofErr w:type="spellStart"/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Helicobacter</w:t>
      </w:r>
      <w:proofErr w:type="spellEnd"/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Pylori. Actualización de guías de práctica clínica. Dr. Francisco Rodríguez González </w:t>
      </w:r>
    </w:p>
    <w:p w14:paraId="53AFBEFB" w14:textId="166CFEB7" w:rsidR="00706F91" w:rsidRPr="00706F91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</w:pPr>
      <w:r w:rsidRP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17: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8</w:t>
      </w:r>
      <w:r w:rsidRP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706F91" w:rsidRP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Hemorragia </w:t>
      </w:r>
      <w:r w:rsidR="00706F91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digestiva en pacientes anticoagulados. </w:t>
      </w:r>
      <w:r w:rsidR="00706F91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</w:t>
      </w:r>
      <w:r w:rsidR="004E607D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a. Yolanda González</w:t>
      </w:r>
      <w:r w:rsid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 Amores</w:t>
      </w:r>
    </w:p>
    <w:p w14:paraId="4AFC6F3B" w14:textId="2374090D" w:rsidR="00706F91" w:rsidRDefault="008C4DD2" w:rsidP="00706F9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</w:pP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8:0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0h-1</w:t>
      </w:r>
      <w:r w:rsidR="00504B9B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8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3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 xml:space="preserve">0h. </w:t>
      </w:r>
      <w:r w:rsidR="00706F91"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PAUSA CAFÉ</w:t>
      </w:r>
    </w:p>
    <w:p w14:paraId="0812FD76" w14:textId="4214067C" w:rsidR="004E607D" w:rsidRPr="004E607D" w:rsidRDefault="004E607D" w:rsidP="00706F9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SEGUNDA MESA. Moderador Dr. </w:t>
      </w:r>
      <w:proofErr w:type="spellStart"/>
      <w:r w:rsidRP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Alcaín</w:t>
      </w:r>
      <w:proofErr w:type="spellEnd"/>
      <w:r w:rsidRP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Martínez</w:t>
      </w:r>
    </w:p>
    <w:p w14:paraId="363432B4" w14:textId="2287D47F" w:rsidR="008C4DD2" w:rsidRPr="00706F91" w:rsidRDefault="008C4DD2" w:rsidP="00706F91">
      <w:pPr>
        <w:pStyle w:val="Default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8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504B9B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Diarrea crónica</w:t>
      </w:r>
      <w:r w:rsid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, i</w:t>
      </w:r>
      <w:r w:rsidR="00504B9B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ntolerancia a la lactosa y sobrecrecimiento bacteriano. </w:t>
      </w:r>
      <w:r w:rsidR="00504B9B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Blanca Ferreiro Arguelles </w:t>
      </w:r>
      <w:r w:rsidR="00504B9B" w:rsidRPr="00245A6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0B89F84A" w14:textId="149DC1E9" w:rsidR="008C4DD2" w:rsidRPr="00245A66" w:rsidRDefault="009D2BAE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:30h. Cribado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y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diagnóstico del cáncer colorrectal. </w:t>
      </w:r>
      <w:r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Beatriz García-Muñoz</w:t>
      </w:r>
    </w:p>
    <w:p w14:paraId="78549859" w14:textId="4E20A79A" w:rsidR="00547F35" w:rsidRPr="00504B9B" w:rsidRDefault="009D2BAE" w:rsidP="00504B9B">
      <w:pPr>
        <w:pStyle w:val="Default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:30-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20</w:t>
      </w:r>
      <w:r w:rsid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:00h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. </w:t>
      </w:r>
      <w:r w:rsidR="00504B9B" w:rsidRPr="00245A66">
        <w:rPr>
          <w:rFonts w:asciiTheme="majorHAnsi" w:hAnsiTheme="majorHAnsi" w:cstheme="majorHAnsi"/>
          <w:color w:val="000000" w:themeColor="text1"/>
          <w:sz w:val="20"/>
          <w:szCs w:val="20"/>
        </w:rPr>
        <w:t>Manejo multidisciplinar en la Enfermedad Inflamatoria Intestinal.</w:t>
      </w:r>
      <w:r w:rsidR="00504B9B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 Dra. Raquel Camargo Camero</w:t>
      </w:r>
    </w:p>
    <w:p w14:paraId="6CFEA269" w14:textId="729445B0" w:rsidR="00DD5017" w:rsidRPr="00245A66" w:rsidRDefault="004E607D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20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0-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20:2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h</w:t>
      </w:r>
      <w:r w:rsidR="008C4DD2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. Caso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s</w:t>
      </w:r>
      <w:r w:rsidR="008C4DD2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clínico</w:t>
      </w:r>
      <w:r w:rsidR="00547F35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s en</w:t>
      </w:r>
      <w:r w:rsidR="008C4DD2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Gastroenterología. </w:t>
      </w:r>
      <w:r w:rsidR="008C4DD2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</w:t>
      </w:r>
      <w:r w:rsidR="00711DD2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. Fernando Gutiérrez Martínez </w:t>
      </w:r>
    </w:p>
    <w:p w14:paraId="726FB4D0" w14:textId="77777777" w:rsidR="00D43A09" w:rsidRPr="00245A66" w:rsidRDefault="00D43A09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</w:p>
    <w:p w14:paraId="14C55134" w14:textId="4FDF3583" w:rsidR="009D2BAE" w:rsidRPr="00245A66" w:rsidRDefault="008C4DD2" w:rsidP="00D43A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 xml:space="preserve">Miércoles </w:t>
      </w:r>
      <w:r w:rsidR="00245A66" w:rsidRPr="00245A6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>24 de abril de 2024</w:t>
      </w:r>
      <w:r w:rsidR="00DD6ECC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es-ES"/>
        </w:rPr>
        <w:t>: Actualización en enfermedades hepáticas.</w:t>
      </w:r>
    </w:p>
    <w:p w14:paraId="18909C48" w14:textId="77777777" w:rsidR="004E607D" w:rsidRDefault="004E607D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TERCERA MESA: Moderadora Dra. Miren García Cortés</w:t>
      </w:r>
    </w:p>
    <w:p w14:paraId="50CF78E0" w14:textId="6AFA1F53" w:rsidR="008C4DD2" w:rsidRPr="00504B9B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16:00h-16: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9D2BAE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Hepatitis aguda. </w:t>
      </w:r>
      <w:r w:rsidR="009D2BAE" w:rsidRPr="00504B9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María Dolores García Escaño</w:t>
      </w:r>
    </w:p>
    <w:p w14:paraId="0622FD37" w14:textId="09648F78" w:rsidR="008C4DD2" w:rsidRPr="00504B9B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16: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7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proofErr w:type="spellStart"/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Hi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p</w:t>
      </w:r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ertransaminasemia</w:t>
      </w:r>
      <w:proofErr w:type="spellEnd"/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crónica. </w:t>
      </w:r>
      <w:r w:rsidR="009E418C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Hepatitis crónicas virales. </w:t>
      </w:r>
      <w:r w:rsidR="009E418C" w:rsidRPr="00504B9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Miren García Cortés</w:t>
      </w:r>
    </w:p>
    <w:p w14:paraId="77992279" w14:textId="244C5463" w:rsidR="008C4DD2" w:rsidRPr="00504B9B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7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0h-17: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0h.</w:t>
      </w:r>
      <w:r w:rsidR="00711DD2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</w:t>
      </w:r>
      <w:r w:rsidR="00245A66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Enfermedades hepáticas de origen autoinmune</w:t>
      </w:r>
      <w:r w:rsidR="009E418C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. </w:t>
      </w:r>
      <w:r w:rsidR="00245A66" w:rsidRPr="00504B9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Dr. Ramiro Alcántara</w:t>
      </w:r>
    </w:p>
    <w:p w14:paraId="675F6717" w14:textId="76431100" w:rsidR="008C4DD2" w:rsidRPr="00504B9B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17: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8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Hepatotoxicidad por fármacos y productos de herboristería.</w:t>
      </w:r>
      <w:r w:rsidR="00706F91" w:rsidRPr="00504B9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 Dr. Raúl J. Andrade Bellido</w:t>
      </w:r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</w:t>
      </w:r>
    </w:p>
    <w:p w14:paraId="5187B94E" w14:textId="5F38DC5D" w:rsidR="008C4DD2" w:rsidRPr="00245A66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8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8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706F91" w:rsidRP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Esteatosis hepática metabólica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. </w:t>
      </w:r>
      <w:r w:rsidR="00245A66" w:rsidRPr="00245A66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Dr. José M. Pinazo Bandera</w:t>
      </w:r>
    </w:p>
    <w:p w14:paraId="54BBDD3C" w14:textId="7EDF69A0" w:rsidR="008C4DD2" w:rsidRPr="00706F91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</w:pP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8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3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0h-1</w:t>
      </w:r>
      <w:r w:rsidR="004E607D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9</w:t>
      </w:r>
      <w:r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:00h.</w:t>
      </w:r>
      <w:r w:rsidR="009E418C"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 xml:space="preserve"> </w:t>
      </w:r>
      <w:r w:rsidR="00706F91" w:rsidRPr="00706F91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es-ES"/>
        </w:rPr>
        <w:t>PAUSA CAFÉ</w:t>
      </w:r>
    </w:p>
    <w:p w14:paraId="26043739" w14:textId="33978E44" w:rsidR="004E607D" w:rsidRDefault="004E607D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CUARTA MESA: Moderador Dr. José Pinazo Bandera</w:t>
      </w:r>
    </w:p>
    <w:p w14:paraId="0E008BD6" w14:textId="7101FCC9" w:rsidR="00D43A09" w:rsidRPr="00706F91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:00h-1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706F91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Enfermedad hepática por alcohol. </w:t>
      </w:r>
      <w:r w:rsidR="00706F91" w:rsidRPr="00706F9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Dra. Alicia Hernández Albújar</w:t>
      </w:r>
      <w:r w:rsidR="00706F91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</w:t>
      </w:r>
    </w:p>
    <w:p w14:paraId="3B1E58F2" w14:textId="237DFB2F" w:rsidR="00D43A09" w:rsidRPr="00706F91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1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9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0h-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20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 w:rsidR="004E607D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0h. </w:t>
      </w:r>
      <w:r w:rsidR="00706F91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Indicaciones de </w:t>
      </w:r>
      <w:proofErr w:type="gramStart"/>
      <w:r w:rsidR="00706F91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beta-bloqueantes</w:t>
      </w:r>
      <w:proofErr w:type="gramEnd"/>
      <w:r w:rsidR="00706F91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 no cardio-selectivos en el manejo de la enfermedad hepática crónica avanzada con hipertensión portal clínicamente significativa.  </w:t>
      </w:r>
      <w:r w:rsidR="00706F91" w:rsidRPr="00706F9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 xml:space="preserve">Dr. Alberto García </w:t>
      </w:r>
      <w:proofErr w:type="spellStart"/>
      <w:r w:rsidR="00706F91" w:rsidRPr="00706F9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García</w:t>
      </w:r>
      <w:proofErr w:type="spellEnd"/>
    </w:p>
    <w:p w14:paraId="3F00AB76" w14:textId="07A0FE08" w:rsidR="00D43A09" w:rsidRPr="00706F91" w:rsidRDefault="004E607D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20</w:t>
      </w:r>
      <w:r w:rsidR="00D43A09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="00D43A09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-20</w:t>
      </w:r>
      <w:r w:rsidR="00D43A09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: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3</w:t>
      </w:r>
      <w:r w:rsid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>0</w:t>
      </w:r>
      <w:r w:rsidR="00D43A09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: Caso clínico </w:t>
      </w:r>
      <w:r w:rsidR="00504B9B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de </w:t>
      </w:r>
      <w:r w:rsidR="00D43A09"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Hepatología. </w:t>
      </w:r>
      <w:r w:rsidR="00D43A09" w:rsidRPr="00706F9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s-ES"/>
        </w:rPr>
        <w:t>Dr. Jesús Santa Bárbara Ruiz</w:t>
      </w:r>
    </w:p>
    <w:p w14:paraId="0BF5074A" w14:textId="451DDD9D" w:rsidR="008C4DD2" w:rsidRPr="00F00087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245A66">
        <w:rPr>
          <w:rFonts w:asciiTheme="majorHAnsi" w:hAnsiTheme="majorHAnsi" w:cstheme="majorHAnsi"/>
          <w:color w:val="000000" w:themeColor="text1"/>
          <w:sz w:val="20"/>
          <w:szCs w:val="20"/>
          <w:lang w:val="es-ES"/>
        </w:rPr>
        <w:t xml:space="preserve">Conclusiones y cierre. </w:t>
      </w:r>
      <w:r w:rsidRP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US"/>
        </w:rPr>
        <w:t>Dr</w:t>
      </w:r>
      <w:r w:rsidR="00F00087" w:rsidRP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US"/>
        </w:rPr>
        <w:t>. Raúl J. Andrade Bell</w:t>
      </w:r>
      <w:r w:rsidR="00F0008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US"/>
        </w:rPr>
        <w:t>ido</w:t>
      </w:r>
    </w:p>
    <w:p w14:paraId="5225580E" w14:textId="77777777" w:rsidR="008C4DD2" w:rsidRPr="00F00087" w:rsidRDefault="008C4DD2" w:rsidP="00D43A0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7DAFF76F" w14:textId="77777777" w:rsidR="008C4DD2" w:rsidRPr="00F00087" w:rsidRDefault="008C4DD2" w:rsidP="00D43A09">
      <w:pPr>
        <w:spacing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sectPr w:rsidR="008C4DD2" w:rsidRPr="00F00087" w:rsidSect="004106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366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D2"/>
    <w:rsid w:val="00205AF9"/>
    <w:rsid w:val="00245A66"/>
    <w:rsid w:val="002E4F9E"/>
    <w:rsid w:val="00410628"/>
    <w:rsid w:val="00491114"/>
    <w:rsid w:val="004B0BCF"/>
    <w:rsid w:val="004E607D"/>
    <w:rsid w:val="00504B9B"/>
    <w:rsid w:val="00524E3A"/>
    <w:rsid w:val="00547F35"/>
    <w:rsid w:val="00583681"/>
    <w:rsid w:val="00706F91"/>
    <w:rsid w:val="00711DD2"/>
    <w:rsid w:val="008C4DD2"/>
    <w:rsid w:val="009D2BAE"/>
    <w:rsid w:val="009E418C"/>
    <w:rsid w:val="00B064B0"/>
    <w:rsid w:val="00B06AC1"/>
    <w:rsid w:val="00D43A09"/>
    <w:rsid w:val="00DD5017"/>
    <w:rsid w:val="00DD6ECC"/>
    <w:rsid w:val="00F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82BF7"/>
  <w14:defaultImageDpi w14:val="300"/>
  <w15:docId w15:val="{64379850-077A-6E4A-9D14-8B2D4F5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2BA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Garcia Bengoechea</dc:creator>
  <cp:keywords/>
  <dc:description/>
  <cp:lastModifiedBy>Miren Garcia Cortes</cp:lastModifiedBy>
  <cp:revision>7</cp:revision>
  <dcterms:created xsi:type="dcterms:W3CDTF">2024-01-12T12:08:00Z</dcterms:created>
  <dcterms:modified xsi:type="dcterms:W3CDTF">2024-01-31T18:47:00Z</dcterms:modified>
</cp:coreProperties>
</file>